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13" w:rsidRDefault="006C6513" w:rsidP="006C6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>4.</w:t>
      </w:r>
      <w:r>
        <w:rPr>
          <w:rFonts w:ascii="Times New Roman" w:hAnsi="Times New Roman"/>
          <w:b/>
          <w:sz w:val="28"/>
          <w:szCs w:val="28"/>
        </w:rPr>
        <w:t>УЧЕБНО-МЕТОДИЧЕСКОЕ ОБЕСПЕЧЕНИЕ ДИСЦИПЛИНЫ</w:t>
      </w:r>
    </w:p>
    <w:p w:rsidR="006C6513" w:rsidRDefault="006C6513" w:rsidP="006C6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 РЕКОМЕНДУЕМАЯ ЛИТЕРАТУРА</w:t>
      </w:r>
    </w:p>
    <w:p w:rsidR="006C6513" w:rsidRDefault="006C6513" w:rsidP="006C6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4.1.1. Основная литература: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9"/>
        <w:gridCol w:w="4863"/>
        <w:gridCol w:w="1794"/>
        <w:gridCol w:w="1925"/>
      </w:tblGrid>
      <w:tr w:rsidR="006C6513" w:rsidTr="006C651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Наименование основной литературы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Кол-во экземпляров в библиотеке ДОНАГРА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Наличие электронной версии на учебно-методическом портале</w:t>
            </w:r>
          </w:p>
        </w:tc>
      </w:tr>
      <w:tr w:rsidR="006C6513" w:rsidTr="006C651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О.1.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tabs>
                <w:tab w:val="left" w:pos="126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Елисеева, Л.Г. Товароведение и экспертиза продуктов переработки плодов и овощей [Электронный ресурс] : учебник / Л.Г. Елисеева, Т.Н. Иванова, О.В. Евдокимова.— Электрон. дан. — М. : Дашков и К, 2016. — 374 с. — Режим доступа: http://e.lanbook.com/books/element.php?pl1_id=72412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6C6513" w:rsidTr="006C651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О.2.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tabs>
                <w:tab w:val="left" w:pos="121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Магомедов, М.Г. Производство плодоовощных консервов и продуктов здорового питания [Электронный ресурс] : учебное пособие. — Электрон. дан. — СПб. : Лань, 2015.</w:t>
            </w:r>
          </w:p>
          <w:p w:rsidR="006C6513" w:rsidRDefault="006C6513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 559 с. — Режим доступа: http://e.lanbook.com/books/element.php?pl1_id=67474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6C6513" w:rsidTr="006C651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О.3.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tabs>
                <w:tab w:val="left" w:pos="12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Магомедов, М.Г. Виноград: основы технологии хранения. — СПб. : "Лань", 2015.— 239 с. http://e.lanbook.com/books/element.php?pl1_id=61366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6C6513" w:rsidTr="006C651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О.4.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tabs>
                <w:tab w:val="left" w:pos="1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Зармаев, А.А. Виноградарство с основами первичной переработки винограда. —</w:t>
            </w:r>
          </w:p>
          <w:p w:rsidR="006C6513" w:rsidRDefault="006C6513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СПб. : "Лань", 2015.— 528 с. http://e.lanbook.com/books/element.php?pl1_id=61359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6C6513" w:rsidTr="006C651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13" w:rsidRDefault="006C651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6C6513" w:rsidRDefault="006C651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О.5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tabs>
                <w:tab w:val="left" w:pos="12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Колобов, С.В. Товароведение и экспертиза плодов и овощей: Учебное пособие [Электронный ресурс] учеб. пособие / С.В. Колобов, В.К. Памбухчиянц. — Электрон. дан.</w:t>
            </w:r>
          </w:p>
          <w:p w:rsidR="006C6513" w:rsidRDefault="006C6513" w:rsidP="00F27EDD">
            <w:pPr>
              <w:numPr>
                <w:ilvl w:val="0"/>
                <w:numId w:val="1"/>
              </w:numPr>
              <w:tabs>
                <w:tab w:val="left" w:pos="400"/>
              </w:tabs>
              <w:spacing w:after="0" w:line="240" w:lineRule="auto"/>
              <w:ind w:left="400" w:hanging="1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.Москва : "Дашков и К", 2016.— 400 с. – Режим доступа: https://e.lanbook.com/book/93380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6C6513" w:rsidTr="006C6513">
        <w:tc>
          <w:tcPr>
            <w:tcW w:w="6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rPr>
                <w:rStyle w:val="a3"/>
                <w:bCs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Style w:val="a3"/>
                <w:bCs/>
              </w:rPr>
              <w:t>Всего наименований: 5 шт.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5 электронных ресурсов</w:t>
            </w:r>
          </w:p>
        </w:tc>
      </w:tr>
    </w:tbl>
    <w:p w:rsidR="006C6513" w:rsidRDefault="006C6513" w:rsidP="006C6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  <w:lang w:eastAsia="en-US"/>
        </w:rPr>
      </w:pPr>
    </w:p>
    <w:p w:rsidR="006C6513" w:rsidRDefault="006C6513" w:rsidP="006C6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  <w:lang w:eastAsia="en-US"/>
        </w:rPr>
      </w:pPr>
    </w:p>
    <w:p w:rsidR="006C6513" w:rsidRDefault="006C6513" w:rsidP="006C6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>4.1.2.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"/>
        <w:gridCol w:w="6447"/>
        <w:gridCol w:w="1048"/>
        <w:gridCol w:w="1153"/>
      </w:tblGrid>
      <w:tr w:rsidR="006C6513" w:rsidTr="006C6513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дополнительной литературы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-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Кол-во экземпляров в библиотеке ДОНАГРА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-10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Наличие электронной версии на учебно-методическом портале</w:t>
            </w:r>
          </w:p>
        </w:tc>
      </w:tr>
      <w:tr w:rsidR="006C6513" w:rsidTr="006C6513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Д.1.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tabs>
                <w:tab w:val="left" w:pos="1239"/>
              </w:tabs>
              <w:spacing w:after="0" w:line="211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Колобов, С.В. Товароведение и экспертиза плодов и овощей: Учебное пособие [Электронный ресурс] учеб. пособие / С.В. Колобов, В.К. Памбухчиянц. — Электрон. дан.</w:t>
            </w:r>
          </w:p>
          <w:p w:rsidR="006C6513" w:rsidRDefault="006C6513" w:rsidP="00F27EDD">
            <w:pPr>
              <w:numPr>
                <w:ilvl w:val="0"/>
                <w:numId w:val="1"/>
              </w:numPr>
              <w:tabs>
                <w:tab w:val="left" w:pos="400"/>
              </w:tabs>
              <w:spacing w:after="0" w:line="240" w:lineRule="auto"/>
              <w:ind w:left="400" w:hanging="13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.Москва : "Дашков и К", 2016.— 400 с. – Режим доступа: https://e.lanbook.com/book/93380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6C6513" w:rsidTr="006C6513">
        <w:trPr>
          <w:trHeight w:val="1889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Д.2.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tabs>
                <w:tab w:val="left" w:pos="1280"/>
              </w:tabs>
              <w:spacing w:after="0" w:line="21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Филиппов, В.И. Технологические основы холодильной технологии пищевых продуктов: учебник для вузов [Электронный ресурс] : учебник / В.И. Филиппов, М.И. Кременевская, В.Е. Куцакова. — Электрон. дан. — СПб. : ГИОРД, 2014. — 574 с. — Ре-</w:t>
            </w:r>
          </w:p>
          <w:p w:rsidR="006C6513" w:rsidRDefault="006C6513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доступа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 http://e.anbook. com/books/element.php?pl1_id=69871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6C6513" w:rsidTr="006C6513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Д.3.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tabs>
                <w:tab w:val="left" w:pos="1200"/>
              </w:tabs>
              <w:spacing w:after="0" w:line="220" w:lineRule="auto"/>
              <w:ind w:right="266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Аграрный Вестник Урала [Электронный ресурс] - </w:t>
            </w:r>
            <w:r>
              <w:rPr>
                <w:rFonts w:ascii="Times New Roman" w:hAnsi="Times New Roman"/>
                <w:color w:val="0000FF"/>
                <w:sz w:val="23"/>
                <w:szCs w:val="23"/>
                <w:u w:val="single"/>
              </w:rPr>
              <w:t>URL:http://biblioclub.ru/index.php?page=book&amp;id=144938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6C6513" w:rsidTr="006C6513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Д.4.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tabs>
                <w:tab w:val="left" w:pos="1200"/>
              </w:tabs>
              <w:spacing w:after="0" w:line="220" w:lineRule="auto"/>
              <w:ind w:right="50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Вестник российской академии сельскохозяйственной науки </w:t>
            </w:r>
            <w:r>
              <w:rPr>
                <w:rFonts w:ascii="Times New Roman" w:hAnsi="Times New Roman"/>
                <w:sz w:val="23"/>
                <w:szCs w:val="23"/>
                <w:u w:val="single"/>
              </w:rPr>
              <w:t>http://ores.su/ru/journals/vestnik-rossijskoj-akademii-selskohozyajstvennyih-nauk</w:t>
            </w:r>
            <w:r>
              <w:rPr>
                <w:rFonts w:ascii="Times New Roman" w:hAnsi="Times New Roman"/>
                <w:color w:val="0000FF"/>
                <w:sz w:val="23"/>
                <w:szCs w:val="23"/>
                <w:u w:val="single"/>
              </w:rPr>
              <w:t>/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6C6513" w:rsidTr="006C6513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Д.5.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tabs>
                <w:tab w:val="left" w:pos="1200"/>
              </w:tabs>
              <w:spacing w:after="0" w:line="211" w:lineRule="auto"/>
              <w:ind w:right="28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Научный журнал АПК России [Электронный ресурс] - 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http://csaa.ru/sci/vestnik.html/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6C6513" w:rsidTr="006C6513"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rPr>
                <w:rStyle w:val="a3"/>
                <w:bCs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Style w:val="a3"/>
                <w:bCs/>
              </w:rPr>
              <w:t>Всего наименований: 5 шт.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13" w:rsidRDefault="006C6513">
            <w:pPr>
              <w:spacing w:after="0" w:line="240" w:lineRule="auto"/>
              <w:ind w:left="-10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5электронных ресурсов.</w:t>
            </w:r>
          </w:p>
        </w:tc>
      </w:tr>
    </w:tbl>
    <w:p w:rsidR="006C6513" w:rsidRDefault="006C6513" w:rsidP="006C6513">
      <w:pPr>
        <w:tabs>
          <w:tab w:val="left" w:pos="1200"/>
        </w:tabs>
        <w:spacing w:after="0" w:line="240" w:lineRule="auto"/>
        <w:ind w:left="1200"/>
        <w:rPr>
          <w:rFonts w:ascii="Times New Roman" w:hAnsi="Times New Roman"/>
          <w:b/>
          <w:bCs/>
          <w:sz w:val="24"/>
          <w:szCs w:val="24"/>
        </w:rPr>
      </w:pPr>
    </w:p>
    <w:p w:rsidR="006C6513" w:rsidRDefault="006C6513" w:rsidP="006C6513">
      <w:pPr>
        <w:tabs>
          <w:tab w:val="left" w:pos="1200"/>
        </w:tabs>
        <w:spacing w:after="0" w:line="240" w:lineRule="auto"/>
        <w:ind w:left="12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Ресурсы информационно-телекоммуникационной сети «Интернет»,</w:t>
      </w:r>
    </w:p>
    <w:p w:rsidR="006C6513" w:rsidRDefault="006C6513" w:rsidP="006C6513">
      <w:pPr>
        <w:spacing w:line="120" w:lineRule="exact"/>
        <w:rPr>
          <w:rFonts w:ascii="Times New Roman" w:hAnsi="Times New Roman"/>
          <w:sz w:val="20"/>
          <w:szCs w:val="20"/>
        </w:rPr>
      </w:pPr>
    </w:p>
    <w:p w:rsidR="006C6513" w:rsidRDefault="006C6513" w:rsidP="006C6513">
      <w:pPr>
        <w:ind w:left="30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необходимые для освоения дисциплины</w:t>
      </w:r>
    </w:p>
    <w:p w:rsidR="006C6513" w:rsidRDefault="006C6513" w:rsidP="006C6513">
      <w:pPr>
        <w:numPr>
          <w:ilvl w:val="0"/>
          <w:numId w:val="2"/>
        </w:numPr>
        <w:tabs>
          <w:tab w:val="left" w:pos="1040"/>
        </w:tabs>
        <w:spacing w:after="0" w:line="232" w:lineRule="auto"/>
        <w:ind w:left="1040" w:hanging="23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Единое окно доступа к учебно-методическим разработкам 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https://юургау.рф</w:t>
      </w:r>
    </w:p>
    <w:p w:rsidR="006C6513" w:rsidRDefault="006C6513" w:rsidP="006C6513">
      <w:pPr>
        <w:numPr>
          <w:ilvl w:val="0"/>
          <w:numId w:val="2"/>
        </w:numPr>
        <w:tabs>
          <w:tab w:val="left" w:pos="1040"/>
        </w:tabs>
        <w:spacing w:after="0" w:line="240" w:lineRule="auto"/>
        <w:ind w:left="1040" w:hanging="23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ЭБС «Лань» 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http://e.lanbook.com/</w:t>
      </w:r>
    </w:p>
    <w:p w:rsidR="006C6513" w:rsidRDefault="006C6513" w:rsidP="006C6513">
      <w:pPr>
        <w:numPr>
          <w:ilvl w:val="0"/>
          <w:numId w:val="2"/>
        </w:numPr>
        <w:tabs>
          <w:tab w:val="left" w:pos="1040"/>
        </w:tabs>
        <w:spacing w:after="0" w:line="240" w:lineRule="auto"/>
        <w:ind w:left="1040" w:hanging="23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Университетская библиотека ONLINE 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http://biblioclub.ru</w:t>
      </w:r>
    </w:p>
    <w:p w:rsidR="006C6513" w:rsidRDefault="006C6513" w:rsidP="006C6513">
      <w:pPr>
        <w:numPr>
          <w:ilvl w:val="1"/>
          <w:numId w:val="2"/>
        </w:numPr>
        <w:tabs>
          <w:tab w:val="left" w:pos="1060"/>
        </w:tabs>
        <w:spacing w:after="0" w:line="240" w:lineRule="auto"/>
        <w:ind w:left="1060" w:hanging="2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Научная электронная библиотека «eLibrary» 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http://elibrary.ru/</w:t>
      </w:r>
    </w:p>
    <w:p w:rsidR="006C6513" w:rsidRDefault="006C6513" w:rsidP="006C6513">
      <w:pPr>
        <w:spacing w:line="243" w:lineRule="exact"/>
        <w:rPr>
          <w:rFonts w:ascii="Times New Roman" w:hAnsi="Times New Roman"/>
          <w:sz w:val="20"/>
          <w:szCs w:val="20"/>
        </w:rPr>
      </w:pPr>
    </w:p>
    <w:p w:rsidR="006441C0" w:rsidRDefault="006441C0"/>
    <w:sectPr w:rsidR="0064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6C4"/>
    <w:multiLevelType w:val="hybridMultilevel"/>
    <w:tmpl w:val="1C9270AA"/>
    <w:lvl w:ilvl="0" w:tplc="B2D664A6">
      <w:start w:val="1"/>
      <w:numFmt w:val="bullet"/>
      <w:lvlText w:val="-"/>
      <w:lvlJc w:val="left"/>
      <w:pPr>
        <w:ind w:left="0" w:firstLine="0"/>
      </w:pPr>
    </w:lvl>
    <w:lvl w:ilvl="1" w:tplc="8F88E2D6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 w:tplc="E3F49A66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E8443EF8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13DC21FE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6068F36A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CF3AA17A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5D2E0290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B78E545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7EB7"/>
    <w:multiLevelType w:val="hybridMultilevel"/>
    <w:tmpl w:val="9E1E513A"/>
    <w:lvl w:ilvl="0" w:tplc="8FC85C52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 w:tplc="21AE7D4E">
      <w:start w:val="4"/>
      <w:numFmt w:val="decimal"/>
      <w:lvlText w:val="%2."/>
      <w:lvlJc w:val="left"/>
      <w:pPr>
        <w:ind w:left="0" w:firstLine="0"/>
      </w:pPr>
      <w:rPr>
        <w:rFonts w:cs="Times New Roman"/>
      </w:rPr>
    </w:lvl>
    <w:lvl w:ilvl="2" w:tplc="BAAE2B6E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69D4613A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5D2CBE40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4FA01EE4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62CA4A06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3A3ED190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122A37B4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C6513"/>
    <w:rsid w:val="006441C0"/>
    <w:rsid w:val="006C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6C6513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6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2022-07-22T08:31:00Z</dcterms:created>
  <dcterms:modified xsi:type="dcterms:W3CDTF">2022-07-22T08:31:00Z</dcterms:modified>
</cp:coreProperties>
</file>